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88" w:rsidRDefault="007335B7" w:rsidP="007335B7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płyn do </w:t>
      </w:r>
      <w:r w:rsidR="00D07F88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mycia okien </w:t>
      </w:r>
    </w:p>
    <w:p w:rsidR="007335B7" w:rsidRPr="007335B7" w:rsidRDefault="00D07F88" w:rsidP="007335B7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i innych powierzchni szklanych</w:t>
      </w:r>
    </w:p>
    <w:p w:rsidR="00933901" w:rsidRDefault="00933901" w:rsidP="00D07F88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  <w:r>
        <w:rPr>
          <w:rFonts w:ascii="Arial" w:hAnsi="Arial" w:cs="Arial"/>
          <w:sz w:val="24"/>
          <w:szCs w:val="24"/>
        </w:rPr>
        <w:t>Dostępny w opakowaniach: 0,5 litra, 1 litr, 10 litrów</w:t>
      </w:r>
    </w:p>
    <w:p w:rsidR="00933901" w:rsidRDefault="00933901" w:rsidP="00D07F88">
      <w:pPr>
        <w:spacing w:after="0"/>
        <w:rPr>
          <w:rFonts w:ascii="Arial" w:hAnsi="Arial" w:cs="Arial"/>
          <w:sz w:val="24"/>
          <w:szCs w:val="24"/>
        </w:rPr>
      </w:pPr>
    </w:p>
    <w:p w:rsidR="00D07F88" w:rsidRPr="00D07F88" w:rsidRDefault="00D07F88" w:rsidP="00D07F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07F88">
        <w:rPr>
          <w:rFonts w:ascii="Arial" w:hAnsi="Arial" w:cs="Arial"/>
          <w:sz w:val="24"/>
          <w:szCs w:val="24"/>
        </w:rPr>
        <w:t>o okien i innych powierzchni szklanych oraz stali nierdzewnej</w:t>
      </w:r>
    </w:p>
    <w:p w:rsidR="00D07F88" w:rsidRPr="00D07F88" w:rsidRDefault="00D07F88" w:rsidP="00D07F8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D07F8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kutecznie czyści okna, lustra, </w:t>
      </w:r>
      <w:r w:rsidRPr="00D07F88">
        <w:rPr>
          <w:rFonts w:ascii="Arial" w:hAnsi="Arial" w:cs="Arial"/>
          <w:bCs/>
        </w:rPr>
        <w:t xml:space="preserve">szklane lady sklepowe </w:t>
      </w:r>
      <w:r w:rsidRPr="00D07F88">
        <w:rPr>
          <w:rFonts w:ascii="Arial" w:hAnsi="Arial" w:cs="Arial"/>
          <w:b/>
          <w:bCs/>
        </w:rPr>
        <w:t xml:space="preserve">oraz stal  </w:t>
      </w:r>
    </w:p>
    <w:p w:rsidR="00D07F88" w:rsidRPr="00D07F88" w:rsidRDefault="00D07F88" w:rsidP="00D07F88">
      <w:pPr>
        <w:pStyle w:val="NormalnyWeb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  <w:r w:rsidRPr="00D07F88">
        <w:rPr>
          <w:rFonts w:ascii="Arial" w:hAnsi="Arial" w:cs="Arial"/>
          <w:b/>
          <w:bCs/>
        </w:rPr>
        <w:t>nierdzewną</w:t>
      </w:r>
    </w:p>
    <w:p w:rsidR="00D07F88" w:rsidRDefault="00D07F88" w:rsidP="00D07F8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</w:rPr>
      </w:pPr>
      <w:r w:rsidRPr="00D07F88">
        <w:rPr>
          <w:rFonts w:ascii="Arial" w:hAnsi="Arial" w:cs="Arial"/>
          <w:bCs/>
        </w:rPr>
        <w:t>nie pozostawia smug</w:t>
      </w:r>
    </w:p>
    <w:p w:rsidR="00D07F88" w:rsidRDefault="00D07F88" w:rsidP="00D07F8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zawiera olejki eteryczne</w:t>
      </w:r>
      <w:r w:rsidRPr="00D07F88">
        <w:rPr>
          <w:rFonts w:ascii="Arial" w:hAnsi="Arial" w:cs="Arial"/>
          <w:bCs/>
        </w:rPr>
        <w:t xml:space="preserve"> z lawendy i trawy cytrynowej z upraw ekologicznych</w:t>
      </w:r>
    </w:p>
    <w:p w:rsidR="00D07F88" w:rsidRDefault="00D07F88" w:rsidP="00D07F8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</w:rPr>
      </w:pPr>
      <w:r w:rsidRPr="00D07F88">
        <w:rPr>
          <w:rFonts w:ascii="Arial" w:hAnsi="Arial" w:cs="Arial"/>
          <w:bCs/>
        </w:rPr>
        <w:t>wypełnia pomieszczenie odprężającym, świeżym zapachem</w:t>
      </w:r>
    </w:p>
    <w:p w:rsidR="00074B49" w:rsidRPr="00D07F88" w:rsidRDefault="00D07F88" w:rsidP="00D07F8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</w:rPr>
      </w:pPr>
      <w:r w:rsidRPr="00D07F88">
        <w:rPr>
          <w:rFonts w:ascii="Arial" w:hAnsi="Arial" w:cs="Arial"/>
          <w:bCs/>
        </w:rPr>
        <w:t>ulega biodegradacji w 100%</w:t>
      </w:r>
    </w:p>
    <w:p w:rsidR="00D07F88" w:rsidRDefault="00D07F88" w:rsidP="00074B4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Pr="00D07F88" w:rsidRDefault="007335B7" w:rsidP="00074B49">
      <w:pPr>
        <w:pStyle w:val="NormalnyWeb"/>
        <w:spacing w:before="0" w:beforeAutospacing="0" w:after="0" w:afterAutospacing="0"/>
        <w:rPr>
          <w:rFonts w:ascii="Arial" w:hAnsi="Arial" w:cs="Arial"/>
          <w:bCs/>
        </w:rPr>
      </w:pPr>
      <w:r w:rsidRPr="00074B49">
        <w:rPr>
          <w:rFonts w:ascii="Arial" w:hAnsi="Arial" w:cs="Arial"/>
        </w:rPr>
        <w:t xml:space="preserve">Produkt posiada certyfikaty </w:t>
      </w:r>
      <w:r w:rsidRPr="00074B49">
        <w:rPr>
          <w:rFonts w:ascii="Arial" w:hAnsi="Arial" w:cs="Arial"/>
          <w:b/>
          <w:bCs/>
        </w:rPr>
        <w:t>NCP - Nature Care Product</w:t>
      </w:r>
      <w:r w:rsidRPr="00074B49">
        <w:rPr>
          <w:rFonts w:ascii="Arial" w:hAnsi="Arial" w:cs="Arial"/>
        </w:rPr>
        <w:t xml:space="preserve"> i </w:t>
      </w:r>
      <w:r w:rsidRPr="00074B49">
        <w:rPr>
          <w:rFonts w:ascii="Arial" w:hAnsi="Arial" w:cs="Arial"/>
          <w:b/>
          <w:bCs/>
        </w:rPr>
        <w:t>Certyfikat Zrównoważonej Gospodarki CSE</w:t>
      </w:r>
      <w:r w:rsidRPr="00074B49">
        <w:rPr>
          <w:rFonts w:ascii="Arial" w:hAnsi="Arial" w:cs="Arial"/>
        </w:rPr>
        <w:t>.</w:t>
      </w:r>
      <w:r w:rsidRPr="00074B49">
        <w:rPr>
          <w:rFonts w:ascii="Arial" w:hAnsi="Arial" w:cs="Arial"/>
        </w:rPr>
        <w:br/>
      </w:r>
      <w:r w:rsidRPr="00074B49">
        <w:rPr>
          <w:rFonts w:ascii="Arial" w:hAnsi="Arial" w:cs="Arial"/>
        </w:rPr>
        <w:br/>
      </w:r>
      <w:r w:rsidRPr="00074B49">
        <w:rPr>
          <w:rFonts w:ascii="Arial" w:hAnsi="Arial" w:cs="Arial"/>
          <w:b/>
          <w:bCs/>
        </w:rPr>
        <w:t xml:space="preserve">Produkt wegański </w:t>
      </w:r>
      <w:r w:rsidRPr="00074B49">
        <w:rPr>
          <w:rFonts w:ascii="Arial" w:hAnsi="Arial" w:cs="Arial"/>
        </w:rPr>
        <w:t xml:space="preserve">wpisany na listę Vegan Society. </w:t>
      </w:r>
      <w:r w:rsidRPr="0008545B">
        <w:rPr>
          <w:rFonts w:ascii="Arial" w:hAnsi="Arial" w:cs="Arial"/>
          <w:noProof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B49">
        <w:rPr>
          <w:rFonts w:ascii="Arial" w:hAnsi="Arial" w:cs="Arial"/>
        </w:rPr>
        <w:br/>
      </w:r>
      <w:r w:rsidRPr="00074B49">
        <w:rPr>
          <w:rFonts w:ascii="Arial" w:hAnsi="Arial" w:cs="Arial"/>
        </w:rPr>
        <w:br/>
      </w:r>
      <w:r w:rsidRPr="00D07F88">
        <w:rPr>
          <w:rFonts w:ascii="Arial" w:hAnsi="Arial" w:cs="Arial"/>
        </w:rPr>
        <w:t xml:space="preserve">Ekologiczne środki marki SONETT otrzymały tytuł </w:t>
      </w:r>
      <w:r w:rsidRPr="00D07F88">
        <w:rPr>
          <w:rFonts w:ascii="Arial" w:hAnsi="Arial" w:cs="Arial"/>
          <w:bCs/>
        </w:rPr>
        <w:t>Eko-Laur Konsumenta 2009</w:t>
      </w:r>
      <w:r w:rsidRPr="00D07F88">
        <w:rPr>
          <w:rFonts w:ascii="Arial" w:hAnsi="Arial" w:cs="Arial"/>
        </w:rPr>
        <w:t xml:space="preserve">. </w:t>
      </w: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D07F88">
        <w:rPr>
          <w:rFonts w:ascii="Arial" w:hAnsi="Arial" w:cs="Arial"/>
          <w:b/>
        </w:rPr>
        <w:t>Szczególne cechy produktu:</w:t>
      </w:r>
    </w:p>
    <w:p w:rsidR="00074B49" w:rsidRPr="00D07F88" w:rsidRDefault="00D07F88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07F88">
        <w:rPr>
          <w:rFonts w:ascii="Arial" w:hAnsi="Arial" w:cs="Arial"/>
          <w:shd w:val="clear" w:color="auto" w:fill="FFFFFF"/>
        </w:rPr>
        <w:t>Płyn do mycia okien Sonett wykazuje bardzo wysoką skuteczność nawet w przypadku powierzchni mocno zanieczyszczonych i tłustych. Wypełnia pomieszczenie przyjemnym, świeżym zapachem.</w:t>
      </w:r>
    </w:p>
    <w:p w:rsidR="00D07F88" w:rsidRPr="00D07F88" w:rsidRDefault="00D07F88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>Zakres stosowania:</w:t>
      </w:r>
    </w:p>
    <w:p w:rsidR="00933901" w:rsidRDefault="00D07F88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07F88">
        <w:rPr>
          <w:rFonts w:ascii="Arial" w:hAnsi="Arial" w:cs="Arial"/>
          <w:shd w:val="clear" w:color="auto" w:fill="FFFFFF"/>
        </w:rPr>
        <w:t xml:space="preserve">Dokładnie czyści niewielkie powierzchnie szklane, takie jak szyby, lustra i lady bez pozostawiania smug. Czyści także stal nierdzewną oraz powierzchnie z plastiku, a także usuwa ślady palców z powierzchni metalowych. </w:t>
      </w:r>
    </w:p>
    <w:p w:rsidR="00074B49" w:rsidRPr="00D07F88" w:rsidRDefault="00D07F88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07F88">
        <w:rPr>
          <w:rFonts w:ascii="Arial" w:hAnsi="Arial" w:cs="Arial"/>
          <w:shd w:val="clear" w:color="auto" w:fill="FFFFFF"/>
        </w:rPr>
        <w:t>Do czyszczenia dużych powierzchni okiennych polecamy Płyn uniwersalny Sonett nanoszony gąbką i zbierany za pomocą gumowej ściągaczki do szyb.</w:t>
      </w:r>
    </w:p>
    <w:p w:rsidR="00D07F88" w:rsidRPr="00D07F88" w:rsidRDefault="00D07F88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 xml:space="preserve">Sposób użycia: </w:t>
      </w:r>
    </w:p>
    <w:p w:rsidR="00074B49" w:rsidRPr="00D07F88" w:rsidRDefault="00D07F88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07F88">
        <w:rPr>
          <w:rFonts w:ascii="Arial" w:hAnsi="Arial" w:cs="Arial"/>
          <w:shd w:val="clear" w:color="auto" w:fill="FFFFFF"/>
        </w:rPr>
        <w:t>Spryskaj dokładnie czyszczoną powierzchnię i wytrzyj do sucha ściereczką z mikrofibry. Usuń silniejsze zabrudzenia przed zastosowaniem Płynu do mycia okien.</w:t>
      </w:r>
    </w:p>
    <w:p w:rsidR="00D07F88" w:rsidRPr="00D07F88" w:rsidRDefault="00D07F88" w:rsidP="001107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C4887" w:rsidRPr="00D07F88" w:rsidRDefault="007335B7" w:rsidP="0011071F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07F88">
        <w:rPr>
          <w:rFonts w:ascii="Arial" w:hAnsi="Arial" w:cs="Arial"/>
          <w:b/>
          <w:bCs/>
        </w:rPr>
        <w:t>Skład:</w:t>
      </w:r>
      <w:r w:rsidRPr="00D07F88">
        <w:rPr>
          <w:rFonts w:ascii="Arial" w:hAnsi="Arial" w:cs="Arial"/>
        </w:rPr>
        <w:t xml:space="preserve"> </w:t>
      </w:r>
      <w:r w:rsidR="00D07F88" w:rsidRPr="00D07F88">
        <w:rPr>
          <w:rFonts w:ascii="Arial" w:hAnsi="Arial" w:cs="Arial"/>
          <w:shd w:val="clear" w:color="auto" w:fill="FFFFFF"/>
        </w:rPr>
        <w:t>alkohol roślinny (etanol) 15–30%, cukrowe środki powierzchniowo czynne i siarczany alkoholi tłuszczowych z oleju kokosowego &lt;1%, naturalne olejki eteryczne: lawendowy* i z trawy cytrynowej*&lt;1%, woda wirowana do 100%.</w:t>
      </w:r>
    </w:p>
    <w:p w:rsidR="007335B7" w:rsidRPr="00D07F88" w:rsidRDefault="007335B7" w:rsidP="0011071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07F88">
        <w:rPr>
          <w:rFonts w:ascii="Arial" w:hAnsi="Arial" w:cs="Arial"/>
        </w:rPr>
        <w:t>*</w:t>
      </w:r>
      <w:r w:rsidR="00D07F88">
        <w:rPr>
          <w:rFonts w:ascii="Arial" w:hAnsi="Arial" w:cs="Arial"/>
        </w:rPr>
        <w:t xml:space="preserve"> z upraw ekologicznych </w:t>
      </w:r>
    </w:p>
    <w:p w:rsidR="000235FD" w:rsidRDefault="000235FD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11071F" w:rsidRDefault="0011071F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1071F" w:rsidRDefault="0011071F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mo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żliwe bez uszkodzenia produktu.</w:t>
      </w:r>
    </w:p>
    <w:p w:rsidR="00933901" w:rsidRDefault="00933901" w:rsidP="00933901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Dzięki swej jakości produkty Sonett rozpowszechniły się prawie w całej Europie. W poczuciu odpowiedzialności za renaturalizację wody używanej do prania lub sprzątania Sonett dodaje do swych produktów substancje rytmizowane w mieszalniku oloidowym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nanocząstek.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933901" w:rsidRPr="002C4887" w:rsidRDefault="00933901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E45CB" w:rsidRDefault="007335B7" w:rsidP="007335B7">
      <w:r>
        <w:rPr>
          <w:rFonts w:ascii="Arial" w:hAnsi="Arial" w:cs="Arial"/>
        </w:rPr>
        <w:br/>
      </w:r>
    </w:p>
    <w:sectPr w:rsidR="004E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5978"/>
    <w:multiLevelType w:val="hybridMultilevel"/>
    <w:tmpl w:val="30A2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12CD"/>
    <w:multiLevelType w:val="hybridMultilevel"/>
    <w:tmpl w:val="EC44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068C3"/>
    <w:rsid w:val="000235FD"/>
    <w:rsid w:val="00034D05"/>
    <w:rsid w:val="00074B49"/>
    <w:rsid w:val="0011071F"/>
    <w:rsid w:val="001B073F"/>
    <w:rsid w:val="002C4887"/>
    <w:rsid w:val="002D46DF"/>
    <w:rsid w:val="003A3C4A"/>
    <w:rsid w:val="003B59F1"/>
    <w:rsid w:val="006A2E1B"/>
    <w:rsid w:val="007335B7"/>
    <w:rsid w:val="00902B4D"/>
    <w:rsid w:val="00933901"/>
    <w:rsid w:val="009F55E1"/>
    <w:rsid w:val="00B0572E"/>
    <w:rsid w:val="00B72350"/>
    <w:rsid w:val="00D07F88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933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rszula%20klawikowska\Desktop\na%20bie&#380;co\sonett\sonett%20opisy\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18</cp:revision>
  <dcterms:created xsi:type="dcterms:W3CDTF">2020-11-04T06:20:00Z</dcterms:created>
  <dcterms:modified xsi:type="dcterms:W3CDTF">2022-02-08T08:03:00Z</dcterms:modified>
</cp:coreProperties>
</file>