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582665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SONETT Ekologiczne tabletki do zmywarki</w:t>
      </w:r>
      <w:r w:rsidR="007335B7"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p w:rsidR="00894CD7" w:rsidRDefault="00894CD7" w:rsidP="00054C22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  <w:r w:rsidRPr="00894CD7">
        <w:rPr>
          <w:rFonts w:ascii="Arial" w:hAnsi="Arial" w:cs="Arial"/>
          <w:sz w:val="24"/>
          <w:szCs w:val="24"/>
        </w:rPr>
        <w:t>Dostępne w opakowaniach:</w:t>
      </w:r>
      <w:r w:rsidR="00992042">
        <w:rPr>
          <w:rFonts w:ascii="Arial" w:hAnsi="Arial" w:cs="Arial"/>
          <w:sz w:val="24"/>
          <w:szCs w:val="24"/>
        </w:rPr>
        <w:t xml:space="preserve"> </w:t>
      </w:r>
      <w:r w:rsidR="007110F9">
        <w:rPr>
          <w:rFonts w:ascii="Arial" w:hAnsi="Arial" w:cs="Arial"/>
          <w:sz w:val="24"/>
          <w:szCs w:val="24"/>
        </w:rPr>
        <w:t>40g (2 szt.), 0,5kg (25 sztuk), 1,6kg (80 sztuk), 16 kg (800 sztuk)</w:t>
      </w:r>
    </w:p>
    <w:p w:rsidR="00D065F2" w:rsidRPr="00894CD7" w:rsidRDefault="00D065F2" w:rsidP="00054C22">
      <w:pPr>
        <w:spacing w:after="0"/>
        <w:rPr>
          <w:rFonts w:ascii="Arial" w:hAnsi="Arial" w:cs="Arial"/>
          <w:sz w:val="24"/>
          <w:szCs w:val="24"/>
        </w:rPr>
      </w:pPr>
    </w:p>
    <w:p w:rsidR="00D065F2" w:rsidRPr="00D065F2" w:rsidRDefault="00D065F2" w:rsidP="00D065F2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D065F2">
        <w:rPr>
          <w:rFonts w:ascii="Arial" w:hAnsi="Arial" w:cs="Arial"/>
          <w:b/>
          <w:bCs/>
        </w:rPr>
        <w:t>Bez chloru i fosforanów, bez enzymów i środków zapachowych, ulega</w:t>
      </w:r>
      <w:r w:rsidR="00AB0F73">
        <w:rPr>
          <w:rFonts w:ascii="Arial" w:hAnsi="Arial" w:cs="Arial"/>
          <w:b/>
          <w:bCs/>
        </w:rPr>
        <w:t>ją</w:t>
      </w:r>
      <w:r w:rsidRPr="00D065F2">
        <w:rPr>
          <w:rFonts w:ascii="Arial" w:hAnsi="Arial" w:cs="Arial"/>
          <w:b/>
          <w:bCs/>
        </w:rPr>
        <w:t xml:space="preserve"> całkowitej biodegradacji.</w:t>
      </w:r>
    </w:p>
    <w:p w:rsidR="00D065F2" w:rsidRPr="00AB0F73" w:rsidRDefault="00D065F2" w:rsidP="00D065F2">
      <w:pPr>
        <w:pStyle w:val="NormalnyWeb"/>
        <w:spacing w:before="0" w:beforeAutospacing="0" w:after="0" w:afterAutospacing="0"/>
        <w:rPr>
          <w:rFonts w:ascii="Arial" w:hAnsi="Arial" w:cs="Arial"/>
          <w:bCs/>
        </w:rPr>
      </w:pPr>
    </w:p>
    <w:p w:rsidR="00AB0F73" w:rsidRPr="00AB0F73" w:rsidRDefault="00AB0F73" w:rsidP="00AB0F73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 w:rsidRPr="00AB0F73">
        <w:rPr>
          <w:rFonts w:ascii="Arial" w:hAnsi="Arial" w:cs="Arial"/>
          <w:bCs/>
        </w:rPr>
        <w:t>do zmywarek w gospodarstwach domowych</w:t>
      </w:r>
    </w:p>
    <w:p w:rsidR="007110F9" w:rsidRPr="00AB0F73" w:rsidRDefault="00AB0F73" w:rsidP="00AB0F73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 w:rsidRPr="00AB0F73">
        <w:rPr>
          <w:rFonts w:ascii="Arial" w:hAnsi="Arial" w:cs="Arial"/>
          <w:bCs/>
        </w:rPr>
        <w:t>w</w:t>
      </w:r>
      <w:r w:rsidR="007110F9" w:rsidRPr="00AB0F73">
        <w:rPr>
          <w:rFonts w:ascii="Arial" w:hAnsi="Arial" w:cs="Arial"/>
          <w:bCs/>
        </w:rPr>
        <w:t xml:space="preserve">yłącznie do zmywarek </w:t>
      </w:r>
      <w:r w:rsidRPr="00AB0F73">
        <w:rPr>
          <w:rFonts w:ascii="Arial" w:hAnsi="Arial" w:cs="Arial"/>
          <w:bCs/>
        </w:rPr>
        <w:t>z ustawialnym zmiękczaniem wody</w:t>
      </w:r>
    </w:p>
    <w:p w:rsidR="00AB0F73" w:rsidRPr="00AB0F73" w:rsidRDefault="00AB0F73" w:rsidP="00AB0F73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nieodpowiednie do</w:t>
      </w:r>
      <w:r w:rsidRPr="00AB0F73">
        <w:rPr>
          <w:rFonts w:ascii="Arial" w:hAnsi="Arial" w:cs="Arial"/>
          <w:bCs/>
        </w:rPr>
        <w:t xml:space="preserve"> srebra, kryształów i ręcznie malowanej porcelany</w:t>
      </w:r>
    </w:p>
    <w:p w:rsidR="00D87316" w:rsidRDefault="007335B7" w:rsidP="0051691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</w:rPr>
        <w:br/>
        <w:t xml:space="preserve">Produkt </w:t>
      </w:r>
      <w:r>
        <w:rPr>
          <w:rFonts w:ascii="Arial" w:hAnsi="Arial" w:cs="Arial"/>
        </w:rPr>
        <w:t xml:space="preserve">posiada certyfikaty </w:t>
      </w:r>
      <w:r w:rsidRPr="00F92892">
        <w:rPr>
          <w:rFonts w:ascii="Arial" w:hAnsi="Arial" w:cs="Arial"/>
          <w:b/>
          <w:bCs/>
        </w:rPr>
        <w:t xml:space="preserve">NCP - Nature </w:t>
      </w:r>
      <w:proofErr w:type="spellStart"/>
      <w:r w:rsidRPr="00F92892">
        <w:rPr>
          <w:rFonts w:ascii="Arial" w:hAnsi="Arial" w:cs="Arial"/>
          <w:b/>
          <w:bCs/>
        </w:rPr>
        <w:t>Care</w:t>
      </w:r>
      <w:proofErr w:type="spellEnd"/>
      <w:r w:rsidRPr="00F92892">
        <w:rPr>
          <w:rFonts w:ascii="Arial" w:hAnsi="Arial" w:cs="Arial"/>
          <w:b/>
          <w:bCs/>
        </w:rPr>
        <w:t xml:space="preserve"> Product</w:t>
      </w:r>
      <w:r w:rsidRPr="00F92892">
        <w:rPr>
          <w:rFonts w:ascii="Arial" w:hAnsi="Arial" w:cs="Arial"/>
        </w:rPr>
        <w:t xml:space="preserve"> i </w:t>
      </w:r>
      <w:r w:rsidRPr="00F92892">
        <w:rPr>
          <w:rFonts w:ascii="Arial" w:hAnsi="Arial" w:cs="Arial"/>
          <w:b/>
          <w:bCs/>
        </w:rPr>
        <w:t>Certyfikat Zrównoważonej Gospodarki CSE</w:t>
      </w:r>
      <w:r w:rsidRPr="00F92892">
        <w:rPr>
          <w:rFonts w:ascii="Arial" w:hAnsi="Arial" w:cs="Arial"/>
        </w:rPr>
        <w:t>.</w:t>
      </w:r>
    </w:p>
    <w:p w:rsidR="007335B7" w:rsidRDefault="00D87316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  <w:b/>
          <w:bCs/>
        </w:rPr>
        <w:t xml:space="preserve">Produkt wegański </w:t>
      </w:r>
      <w:r w:rsidRPr="00D87316">
        <w:rPr>
          <w:rFonts w:ascii="Arial" w:hAnsi="Arial" w:cs="Arial"/>
        </w:rPr>
        <w:t xml:space="preserve">wpisany na listę </w:t>
      </w:r>
      <w:proofErr w:type="spellStart"/>
      <w:r w:rsidRPr="00D87316">
        <w:rPr>
          <w:rFonts w:ascii="Arial" w:hAnsi="Arial" w:cs="Arial"/>
        </w:rPr>
        <w:t>Vegan</w:t>
      </w:r>
      <w:proofErr w:type="spellEnd"/>
      <w:r w:rsidRPr="00D87316">
        <w:rPr>
          <w:rFonts w:ascii="Arial" w:hAnsi="Arial" w:cs="Arial"/>
        </w:rPr>
        <w:t xml:space="preserve"> </w:t>
      </w:r>
      <w:proofErr w:type="spellStart"/>
      <w:r w:rsidRPr="00D87316">
        <w:rPr>
          <w:rFonts w:ascii="Arial" w:hAnsi="Arial" w:cs="Arial"/>
        </w:rPr>
        <w:t>Society</w:t>
      </w:r>
      <w:proofErr w:type="spellEnd"/>
      <w:r w:rsidRPr="00D87316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054C22" w:rsidRPr="00054C22">
        <w:rPr>
          <w:rFonts w:ascii="Arial" w:hAnsi="Arial" w:cs="Arial"/>
          <w:noProof/>
        </w:rPr>
        <w:drawing>
          <wp:inline distT="0" distB="0" distL="0" distR="0">
            <wp:extent cx="2619375" cy="788356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62" cy="79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253F4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433D59" w:rsidRDefault="00433D59" w:rsidP="00054C22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433D59">
        <w:rPr>
          <w:rFonts w:ascii="Arial" w:hAnsi="Arial" w:cs="Arial"/>
          <w:color w:val="333333"/>
          <w:shd w:val="clear" w:color="auto" w:fill="FFFFFF"/>
        </w:rPr>
        <w:t xml:space="preserve">Tabletki do zmywarki </w:t>
      </w:r>
      <w:proofErr w:type="spellStart"/>
      <w:r w:rsidRPr="00433D59">
        <w:rPr>
          <w:rFonts w:ascii="Arial" w:hAnsi="Arial" w:cs="Arial"/>
          <w:color w:val="333333"/>
          <w:shd w:val="clear" w:color="auto" w:fill="FFFFFF"/>
        </w:rPr>
        <w:t>Sonett</w:t>
      </w:r>
      <w:proofErr w:type="spellEnd"/>
      <w:r w:rsidRPr="00433D59">
        <w:rPr>
          <w:rFonts w:ascii="Arial" w:hAnsi="Arial" w:cs="Arial"/>
          <w:color w:val="333333"/>
          <w:shd w:val="clear" w:color="auto" w:fill="FFFFFF"/>
        </w:rPr>
        <w:t xml:space="preserve"> zawierają minerały i składniki organiczne w pełni biodegradowalne. Nie zawierają enzymów, agresywnych chlorowych środków wybielających, fosforanów i dodatków zapachowych.</w:t>
      </w:r>
    </w:p>
    <w:p w:rsidR="00433D59" w:rsidRDefault="00433D59" w:rsidP="00054C22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Pr="0008545B" w:rsidRDefault="007335B7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433D59" w:rsidRDefault="00433D59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Do zmywarek w gospodarstwach domowych. </w:t>
      </w:r>
      <w:r w:rsidRPr="00433D59">
        <w:rPr>
          <w:rFonts w:ascii="Arial" w:hAnsi="Arial" w:cs="Arial"/>
          <w:shd w:val="clear" w:color="auto" w:fill="FFFFFF"/>
        </w:rPr>
        <w:t>Wyłącznie do zmywarek z ustawialnym zmiękczaniem wody.</w:t>
      </w:r>
    </w:p>
    <w:p w:rsidR="00433D59" w:rsidRDefault="00433D59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433D59">
        <w:rPr>
          <w:rFonts w:ascii="Arial" w:hAnsi="Arial" w:cs="Arial"/>
          <w:shd w:val="clear" w:color="auto" w:fill="FFFFFF"/>
        </w:rPr>
        <w:t xml:space="preserve">Nie nadają się do srebra, kryształów i ręcznie malowanej porcelany. </w:t>
      </w:r>
    </w:p>
    <w:p w:rsidR="00433D59" w:rsidRDefault="00433D59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433D59">
        <w:rPr>
          <w:rFonts w:ascii="Arial" w:hAnsi="Arial" w:cs="Arial"/>
          <w:shd w:val="clear" w:color="auto" w:fill="FFFFFF"/>
        </w:rPr>
        <w:t>Do użytku wyłącznie z naczyniami nadającymi się do zmywania w zmywarce</w:t>
      </w:r>
      <w:r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433D59">
        <w:rPr>
          <w:rFonts w:ascii="Arial" w:hAnsi="Arial" w:cs="Arial"/>
          <w:shd w:val="clear" w:color="auto" w:fill="FFFFFF"/>
        </w:rPr>
        <w:t>(</w:t>
      </w:r>
      <w:proofErr w:type="spellStart"/>
      <w:r w:rsidRPr="00433D59">
        <w:rPr>
          <w:rFonts w:ascii="Arial" w:hAnsi="Arial" w:cs="Arial"/>
          <w:shd w:val="clear" w:color="auto" w:fill="FFFFFF"/>
        </w:rPr>
        <w:t>dishwasher</w:t>
      </w:r>
      <w:proofErr w:type="spellEnd"/>
      <w:r w:rsidRPr="00433D59">
        <w:rPr>
          <w:rFonts w:ascii="Arial" w:hAnsi="Arial" w:cs="Arial"/>
          <w:shd w:val="clear" w:color="auto" w:fill="FFFFFF"/>
        </w:rPr>
        <w:t>-proof)</w:t>
      </w:r>
      <w:r>
        <w:rPr>
          <w:rFonts w:ascii="Arial" w:hAnsi="Arial" w:cs="Arial"/>
          <w:shd w:val="clear" w:color="auto" w:fill="FFFFFF"/>
        </w:rPr>
        <w:t>.</w:t>
      </w:r>
    </w:p>
    <w:p w:rsidR="00433D59" w:rsidRDefault="00433D59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433D59" w:rsidRDefault="00433D59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Sposób użycia:</w:t>
      </w:r>
    </w:p>
    <w:p w:rsidR="002012C3" w:rsidRPr="00433D59" w:rsidRDefault="002012C3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300724" w:rsidRDefault="00433D59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Dozowanie:</w:t>
      </w:r>
    </w:p>
    <w:p w:rsidR="00433D59" w:rsidRDefault="00433D59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433D59">
        <w:rPr>
          <w:rFonts w:ascii="Arial" w:hAnsi="Arial" w:cs="Arial"/>
          <w:color w:val="333333"/>
          <w:shd w:val="clear" w:color="auto" w:fill="FFFFFF"/>
        </w:rPr>
        <w:t>Przeciętnie zabrudzone naczynia: </w:t>
      </w:r>
      <w:r w:rsidRPr="00433D59">
        <w:rPr>
          <w:rFonts w:ascii="Arial" w:hAnsi="Arial" w:cs="Arial"/>
          <w:b/>
          <w:bCs/>
          <w:color w:val="333333"/>
          <w:shd w:val="clear" w:color="auto" w:fill="FFFFFF"/>
        </w:rPr>
        <w:t>1 tabletka</w:t>
      </w:r>
      <w:r w:rsidRPr="00433D59">
        <w:rPr>
          <w:rFonts w:ascii="Arial" w:hAnsi="Arial" w:cs="Arial"/>
          <w:color w:val="333333"/>
          <w:shd w:val="clear" w:color="auto" w:fill="FFFFFF"/>
        </w:rPr>
        <w:t> na jedno zmywanie. Mocno zabrudzone naczynia: </w:t>
      </w:r>
      <w:r w:rsidRPr="00433D59">
        <w:rPr>
          <w:rFonts w:ascii="Arial" w:hAnsi="Arial" w:cs="Arial"/>
          <w:b/>
          <w:bCs/>
          <w:color w:val="333333"/>
          <w:shd w:val="clear" w:color="auto" w:fill="FFFFFF"/>
        </w:rPr>
        <w:t>2 tabletki</w:t>
      </w:r>
      <w:r w:rsidRPr="00433D59">
        <w:rPr>
          <w:rFonts w:ascii="Arial" w:hAnsi="Arial" w:cs="Arial"/>
          <w:color w:val="333333"/>
          <w:shd w:val="clear" w:color="auto" w:fill="FFFFFF"/>
        </w:rPr>
        <w:t> na jedno zmywanie.</w:t>
      </w:r>
    </w:p>
    <w:p w:rsidR="002012C3" w:rsidRDefault="002012C3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D065F2" w:rsidRDefault="00433D59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Style w:val="Pogrubienie"/>
          <w:rFonts w:ascii="Arial" w:eastAsiaTheme="majorEastAsia" w:hAnsi="Arial" w:cs="Arial"/>
          <w:color w:val="333333"/>
          <w:shd w:val="clear" w:color="auto" w:fill="FFFFFF"/>
        </w:rPr>
        <w:t>Ważne dla optymalnej skuteczności zmywania:</w:t>
      </w:r>
      <w:r>
        <w:rPr>
          <w:rFonts w:ascii="Arial" w:hAnsi="Arial" w:cs="Arial"/>
          <w:color w:val="333333"/>
          <w:shd w:val="clear" w:color="auto" w:fill="FFFFFF"/>
        </w:rPr>
        <w:t> </w:t>
      </w:r>
    </w:p>
    <w:p w:rsidR="00AB0F73" w:rsidRDefault="00433D59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Należy ustawić regulator zmiękczacza wody w zmywarce tak, jakby woda była o </w:t>
      </w:r>
      <w:r w:rsidR="00AB0F73">
        <w:rPr>
          <w:rFonts w:ascii="Arial" w:hAnsi="Arial" w:cs="Arial"/>
          <w:color w:val="333333"/>
          <w:shd w:val="clear" w:color="auto" w:fill="FFFFFF"/>
        </w:rPr>
        <w:t>8°</w:t>
      </w:r>
      <w:r w:rsidR="00AB0F73" w:rsidRPr="00AB0F73">
        <w:rPr>
          <w:rFonts w:ascii="Arial" w:hAnsi="Arial" w:cs="Arial"/>
          <w:color w:val="333333"/>
          <w:shd w:val="clear" w:color="auto" w:fill="FFFFFF"/>
        </w:rPr>
        <w:t>dH/15°fH</w:t>
      </w:r>
      <w:r w:rsidR="00AB0F73">
        <w:rPr>
          <w:rFonts w:ascii="Arial" w:hAnsi="Arial" w:cs="Arial"/>
          <w:color w:val="333333"/>
          <w:shd w:val="clear" w:color="auto" w:fill="FFFFFF"/>
        </w:rPr>
        <w:t xml:space="preserve"> twardsza, niż  jest </w:t>
      </w:r>
      <w:r>
        <w:rPr>
          <w:rFonts w:ascii="Arial" w:hAnsi="Arial" w:cs="Arial"/>
          <w:color w:val="333333"/>
          <w:shd w:val="clear" w:color="auto" w:fill="FFFFFF"/>
        </w:rPr>
        <w:t xml:space="preserve">w rzeczywistości. </w:t>
      </w:r>
    </w:p>
    <w:p w:rsidR="00D065F2" w:rsidRDefault="00433D59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Należy uwzględnić wskazówki zawarte w instrukcji obsługi zmywarki. </w:t>
      </w:r>
    </w:p>
    <w:p w:rsidR="00D065F2" w:rsidRDefault="00433D59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Należy także zadbać o to, by w odpowiednich przegródkach  zawsze była wystarczająca ilość soli regenerującej 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nabłyszczacza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 w:rsidR="00D065F2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065F2" w:rsidRDefault="00D065F2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7110F9">
        <w:rPr>
          <w:rFonts w:ascii="Arial" w:hAnsi="Arial" w:cs="Arial"/>
          <w:bCs/>
        </w:rPr>
        <w:t xml:space="preserve">Po zakończeniu programu zmywania </w:t>
      </w:r>
      <w:r w:rsidR="00AB0F73">
        <w:rPr>
          <w:rFonts w:ascii="Arial" w:hAnsi="Arial" w:cs="Arial"/>
          <w:bCs/>
        </w:rPr>
        <w:t>należy otwo</w:t>
      </w:r>
      <w:r w:rsidRPr="007110F9">
        <w:rPr>
          <w:rFonts w:ascii="Arial" w:hAnsi="Arial" w:cs="Arial"/>
          <w:bCs/>
        </w:rPr>
        <w:t>rz</w:t>
      </w:r>
      <w:r w:rsidR="00AB0F73">
        <w:rPr>
          <w:rFonts w:ascii="Arial" w:hAnsi="Arial" w:cs="Arial"/>
          <w:bCs/>
        </w:rPr>
        <w:t>yć</w:t>
      </w:r>
      <w:r w:rsidRPr="007110F9">
        <w:rPr>
          <w:rFonts w:ascii="Arial" w:hAnsi="Arial" w:cs="Arial"/>
          <w:bCs/>
        </w:rPr>
        <w:t xml:space="preserve"> zmywarkę.</w:t>
      </w:r>
    </w:p>
    <w:p w:rsidR="002012C3" w:rsidRDefault="002012C3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2012C3" w:rsidRDefault="002012C3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Style w:val="Pogrubienie"/>
          <w:rFonts w:ascii="Arial" w:eastAsiaTheme="majorEastAsia" w:hAnsi="Arial" w:cs="Arial"/>
          <w:color w:val="333333"/>
          <w:shd w:val="clear" w:color="auto" w:fill="FFFFFF"/>
        </w:rPr>
        <w:t xml:space="preserve">Wskazówki dotyczące ustawień </w:t>
      </w:r>
      <w:r w:rsidR="007F3A69">
        <w:rPr>
          <w:rStyle w:val="Pogrubienie"/>
          <w:rFonts w:ascii="Arial" w:eastAsiaTheme="majorEastAsia" w:hAnsi="Arial" w:cs="Arial"/>
          <w:color w:val="333333"/>
          <w:shd w:val="clear" w:color="auto" w:fill="FFFFFF"/>
        </w:rPr>
        <w:t>zmywarki</w:t>
      </w:r>
      <w:r>
        <w:rPr>
          <w:rStyle w:val="Pogrubienie"/>
          <w:rFonts w:ascii="Arial" w:eastAsiaTheme="majorEastAsia" w:hAnsi="Arial" w:cs="Arial"/>
          <w:color w:val="333333"/>
          <w:shd w:val="clear" w:color="auto" w:fill="FFFFFF"/>
        </w:rPr>
        <w:t xml:space="preserve">: </w:t>
      </w:r>
      <w:r w:rsidRPr="002012C3">
        <w:rPr>
          <w:rStyle w:val="Pogrubienie"/>
          <w:rFonts w:ascii="Arial" w:eastAsiaTheme="majorEastAsia" w:hAnsi="Arial" w:cs="Arial"/>
          <w:b w:val="0"/>
          <w:color w:val="333333"/>
          <w:shd w:val="clear" w:color="auto" w:fill="FFFFFF"/>
        </w:rPr>
        <w:t>porady na</w:t>
      </w:r>
      <w:r>
        <w:rPr>
          <w:rStyle w:val="Pogrubienie"/>
          <w:rFonts w:ascii="Arial" w:eastAsiaTheme="majorEastAsia" w:hAnsi="Arial" w:cs="Arial"/>
          <w:color w:val="333333"/>
          <w:shd w:val="clear" w:color="auto" w:fill="FFFFFF"/>
        </w:rPr>
        <w:t xml:space="preserve"> </w:t>
      </w:r>
      <w:hyperlink r:id="rId6" w:anchor="5" w:history="1">
        <w:r w:rsidRPr="00AD2418">
          <w:rPr>
            <w:rStyle w:val="Hipercze"/>
            <w:rFonts w:ascii="Arial" w:eastAsiaTheme="majorEastAsia" w:hAnsi="Arial" w:cs="Arial"/>
            <w:shd w:val="clear" w:color="auto" w:fill="FFFFFF"/>
          </w:rPr>
          <w:t>https://sonett.pl/porady/#5</w:t>
        </w:r>
      </w:hyperlink>
      <w:r>
        <w:rPr>
          <w:rStyle w:val="Pogrubienie"/>
          <w:rFonts w:ascii="Arial" w:eastAsiaTheme="majorEastAsia" w:hAnsi="Arial" w:cs="Arial"/>
          <w:b w:val="0"/>
          <w:color w:val="333333"/>
          <w:shd w:val="clear" w:color="auto" w:fill="FFFFFF"/>
        </w:rPr>
        <w:t xml:space="preserve"> </w:t>
      </w:r>
    </w:p>
    <w:p w:rsidR="00433D59" w:rsidRDefault="00433D59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433D59" w:rsidRDefault="007335B7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F92892">
        <w:rPr>
          <w:rFonts w:ascii="Arial" w:hAnsi="Arial" w:cs="Arial"/>
          <w:b/>
          <w:bCs/>
        </w:rPr>
        <w:t>Skład:</w:t>
      </w:r>
      <w:r w:rsidRPr="00F92892">
        <w:rPr>
          <w:rFonts w:ascii="Arial" w:hAnsi="Arial" w:cs="Arial"/>
        </w:rPr>
        <w:t xml:space="preserve"> </w:t>
      </w:r>
      <w:r w:rsidR="00433D59" w:rsidRPr="00433D59">
        <w:rPr>
          <w:rFonts w:ascii="Arial" w:hAnsi="Arial" w:cs="Arial"/>
          <w:color w:val="333333"/>
          <w:shd w:val="clear" w:color="auto" w:fill="FFFFFF"/>
        </w:rPr>
        <w:t>cytryniany</w:t>
      </w:r>
      <w:r w:rsidR="007F3A69">
        <w:rPr>
          <w:rFonts w:ascii="Arial" w:hAnsi="Arial" w:cs="Arial"/>
          <w:color w:val="333333"/>
          <w:shd w:val="clear" w:color="auto" w:fill="FFFFFF"/>
        </w:rPr>
        <w:t xml:space="preserve"> 15-30%</w:t>
      </w:r>
      <w:r w:rsidR="00433D59" w:rsidRPr="00433D59">
        <w:rPr>
          <w:rFonts w:ascii="Arial" w:hAnsi="Arial" w:cs="Arial"/>
          <w:color w:val="333333"/>
          <w:shd w:val="clear" w:color="auto" w:fill="FFFFFF"/>
        </w:rPr>
        <w:t>, soda</w:t>
      </w:r>
      <w:r w:rsidR="007F3A69">
        <w:rPr>
          <w:rFonts w:ascii="Arial" w:hAnsi="Arial" w:cs="Arial"/>
          <w:color w:val="333333"/>
          <w:shd w:val="clear" w:color="auto" w:fill="FFFFFF"/>
        </w:rPr>
        <w:t>15-30%,</w:t>
      </w:r>
      <w:r w:rsidR="00433D59" w:rsidRPr="00433D59">
        <w:rPr>
          <w:rFonts w:ascii="Arial" w:hAnsi="Arial" w:cs="Arial"/>
          <w:color w:val="333333"/>
          <w:shd w:val="clear" w:color="auto" w:fill="FFFFFF"/>
        </w:rPr>
        <w:t xml:space="preserve"> na</w:t>
      </w:r>
      <w:r w:rsidR="007F3A69">
        <w:rPr>
          <w:rFonts w:ascii="Arial" w:hAnsi="Arial" w:cs="Arial"/>
          <w:color w:val="333333"/>
          <w:shd w:val="clear" w:color="auto" w:fill="FFFFFF"/>
        </w:rPr>
        <w:t>dwęglan sodu 5-15%</w:t>
      </w:r>
      <w:r w:rsidR="00433D59" w:rsidRPr="00433D59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433D59" w:rsidRPr="00433D59">
        <w:rPr>
          <w:rFonts w:ascii="Arial" w:hAnsi="Arial" w:cs="Arial"/>
          <w:color w:val="333333"/>
          <w:shd w:val="clear" w:color="auto" w:fill="FFFFFF"/>
        </w:rPr>
        <w:t>tetrasodowy</w:t>
      </w:r>
      <w:proofErr w:type="spellEnd"/>
      <w:r w:rsidR="00433D59" w:rsidRPr="00433D59">
        <w:rPr>
          <w:rFonts w:ascii="Arial" w:hAnsi="Arial" w:cs="Arial"/>
          <w:color w:val="333333"/>
          <w:shd w:val="clear" w:color="auto" w:fill="FFFFFF"/>
        </w:rPr>
        <w:t xml:space="preserve"> glutaminian </w:t>
      </w:r>
      <w:proofErr w:type="spellStart"/>
      <w:r w:rsidR="00433D59" w:rsidRPr="00433D59">
        <w:rPr>
          <w:rFonts w:ascii="Arial" w:hAnsi="Arial" w:cs="Arial"/>
          <w:color w:val="333333"/>
          <w:shd w:val="clear" w:color="auto" w:fill="FFFFFF"/>
        </w:rPr>
        <w:t>dioctanu</w:t>
      </w:r>
      <w:proofErr w:type="spellEnd"/>
      <w:r w:rsidR="007F3A69">
        <w:rPr>
          <w:rFonts w:ascii="Arial" w:hAnsi="Arial" w:cs="Arial"/>
          <w:color w:val="333333"/>
          <w:shd w:val="clear" w:color="auto" w:fill="FFFFFF"/>
        </w:rPr>
        <w:t xml:space="preserve"> 5-15%</w:t>
      </w:r>
      <w:r w:rsidR="00433D59" w:rsidRPr="00433D59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433D59" w:rsidRPr="00433D59">
        <w:rPr>
          <w:rFonts w:ascii="Arial" w:hAnsi="Arial" w:cs="Arial"/>
          <w:color w:val="333333"/>
          <w:shd w:val="clear" w:color="auto" w:fill="FFFFFF"/>
        </w:rPr>
        <w:t>karboksymetyloinulina</w:t>
      </w:r>
      <w:proofErr w:type="spellEnd"/>
      <w:r w:rsidR="007F3A69">
        <w:rPr>
          <w:rFonts w:ascii="Arial" w:hAnsi="Arial" w:cs="Arial"/>
          <w:color w:val="333333"/>
          <w:shd w:val="clear" w:color="auto" w:fill="FFFFFF"/>
        </w:rPr>
        <w:t xml:space="preserve"> 5-15%, </w:t>
      </w:r>
      <w:r w:rsidR="00433D59" w:rsidRPr="00433D59">
        <w:rPr>
          <w:rFonts w:ascii="Arial" w:hAnsi="Arial" w:cs="Arial"/>
          <w:color w:val="333333"/>
          <w:shd w:val="clear" w:color="auto" w:fill="FFFFFF"/>
        </w:rPr>
        <w:t>krzemiany</w:t>
      </w:r>
      <w:r w:rsidR="007F3A69">
        <w:rPr>
          <w:rFonts w:ascii="Arial" w:hAnsi="Arial" w:cs="Arial"/>
          <w:color w:val="333333"/>
          <w:shd w:val="clear" w:color="auto" w:fill="FFFFFF"/>
        </w:rPr>
        <w:t xml:space="preserve"> 5-15%</w:t>
      </w:r>
      <w:r w:rsidR="00433D59" w:rsidRPr="00433D59">
        <w:rPr>
          <w:rFonts w:ascii="Arial" w:hAnsi="Arial" w:cs="Arial"/>
          <w:color w:val="333333"/>
          <w:shd w:val="clear" w:color="auto" w:fill="FFFFFF"/>
        </w:rPr>
        <w:t>, wodorowęglan sodu</w:t>
      </w:r>
      <w:r w:rsidR="007F3A69">
        <w:rPr>
          <w:rFonts w:ascii="Arial" w:hAnsi="Arial" w:cs="Arial"/>
          <w:color w:val="333333"/>
          <w:shd w:val="clear" w:color="auto" w:fill="FFFFFF"/>
        </w:rPr>
        <w:t xml:space="preserve"> 5-15%,</w:t>
      </w:r>
      <w:r w:rsidR="00433D59" w:rsidRPr="00433D5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F3A69">
        <w:rPr>
          <w:rFonts w:ascii="Arial" w:hAnsi="Arial" w:cs="Arial"/>
          <w:color w:val="333333"/>
          <w:shd w:val="clear" w:color="auto" w:fill="FFFFFF"/>
        </w:rPr>
        <w:t>siarczanowany olej rycynowy</w:t>
      </w:r>
      <w:r w:rsidR="007F3A69" w:rsidRPr="007F3A69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="007F3A69" w:rsidRPr="007F3A69">
        <w:rPr>
          <w:rFonts w:ascii="Arial" w:hAnsi="Arial" w:cs="Arial"/>
          <w:color w:val="333333"/>
          <w:shd w:val="clear" w:color="auto" w:fill="FFFFFF"/>
        </w:rPr>
        <w:t>1-5%</w:t>
      </w:r>
      <w:r w:rsidR="00433D59" w:rsidRPr="00433D59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433D59" w:rsidRPr="00433D59">
        <w:rPr>
          <w:rFonts w:ascii="Arial" w:hAnsi="Arial" w:cs="Arial"/>
          <w:color w:val="333333"/>
          <w:shd w:val="clear" w:color="auto" w:fill="FFFFFF"/>
        </w:rPr>
        <w:t>tenzydy</w:t>
      </w:r>
      <w:proofErr w:type="spellEnd"/>
      <w:r w:rsidR="00433D59" w:rsidRPr="00433D59">
        <w:rPr>
          <w:rFonts w:ascii="Arial" w:hAnsi="Arial" w:cs="Arial"/>
          <w:color w:val="333333"/>
          <w:shd w:val="clear" w:color="auto" w:fill="FFFFFF"/>
        </w:rPr>
        <w:t xml:space="preserve"> cukrowe</w:t>
      </w:r>
      <w:r w:rsidR="007F3A6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F3A69" w:rsidRPr="007F3A69">
        <w:rPr>
          <w:rFonts w:ascii="Arial" w:hAnsi="Arial" w:cs="Arial"/>
          <w:color w:val="333333"/>
          <w:shd w:val="clear" w:color="auto" w:fill="FFFFFF"/>
        </w:rPr>
        <w:t>1-5%</w:t>
      </w:r>
      <w:r w:rsidR="00433D59" w:rsidRPr="00433D59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433D59" w:rsidRPr="00433D59">
        <w:rPr>
          <w:rFonts w:ascii="Arial" w:hAnsi="Arial" w:cs="Arial"/>
          <w:color w:val="333333"/>
          <w:shd w:val="clear" w:color="auto" w:fill="FFFFFF"/>
        </w:rPr>
        <w:t>glukonian</w:t>
      </w:r>
      <w:proofErr w:type="spellEnd"/>
      <w:r w:rsidR="00433D59" w:rsidRPr="00433D59">
        <w:rPr>
          <w:rFonts w:ascii="Arial" w:hAnsi="Arial" w:cs="Arial"/>
          <w:color w:val="333333"/>
          <w:shd w:val="clear" w:color="auto" w:fill="FFFFFF"/>
        </w:rPr>
        <w:t xml:space="preserve"> sodu</w:t>
      </w:r>
      <w:r w:rsidR="007F3A69">
        <w:rPr>
          <w:rFonts w:ascii="Arial" w:hAnsi="Arial" w:cs="Arial"/>
          <w:color w:val="333333"/>
          <w:shd w:val="clear" w:color="auto" w:fill="FFFFFF"/>
        </w:rPr>
        <w:t xml:space="preserve">1-5%, </w:t>
      </w:r>
      <w:r w:rsidR="00433D59" w:rsidRPr="00433D59">
        <w:rPr>
          <w:rFonts w:ascii="Arial" w:hAnsi="Arial" w:cs="Arial"/>
          <w:color w:val="333333"/>
          <w:shd w:val="clear" w:color="auto" w:fill="FFFFFF"/>
        </w:rPr>
        <w:t>olej rzepakowy*</w:t>
      </w:r>
      <w:r w:rsidR="007F3A69">
        <w:rPr>
          <w:rFonts w:ascii="Arial" w:hAnsi="Arial" w:cs="Arial"/>
          <w:color w:val="333333"/>
          <w:shd w:val="clear" w:color="auto" w:fill="FFFFFF"/>
        </w:rPr>
        <w:t xml:space="preserve"> &lt; 1%</w:t>
      </w:r>
      <w:r w:rsidR="00433D59" w:rsidRPr="00433D59">
        <w:rPr>
          <w:rFonts w:ascii="Arial" w:hAnsi="Arial" w:cs="Arial"/>
          <w:color w:val="333333"/>
          <w:shd w:val="clear" w:color="auto" w:fill="FFFFFF"/>
        </w:rPr>
        <w:t>, dodatki balsamiczne*</w:t>
      </w:r>
      <w:r w:rsidR="007F3A69" w:rsidRPr="007F3A69">
        <w:rPr>
          <w:rFonts w:ascii="Arial" w:hAnsi="Arial" w:cs="Arial"/>
          <w:color w:val="333333"/>
          <w:shd w:val="clear" w:color="auto" w:fill="FFFFFF"/>
        </w:rPr>
        <w:t>&lt; 1%</w:t>
      </w:r>
      <w:r w:rsidR="00433D59">
        <w:rPr>
          <w:rFonts w:ascii="Arial" w:hAnsi="Arial" w:cs="Arial"/>
          <w:color w:val="333333"/>
          <w:shd w:val="clear" w:color="auto" w:fill="FFFFFF"/>
        </w:rPr>
        <w:t>.</w:t>
      </w:r>
    </w:p>
    <w:p w:rsidR="007F3A69" w:rsidRDefault="007F3A69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*z upraw ekologicznych/zbiorów roślin dziko rosnących</w:t>
      </w:r>
    </w:p>
    <w:p w:rsidR="000A0D8F" w:rsidRDefault="000A0D8F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0A0D8F" w:rsidRDefault="000A0D8F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CHRONIĆ PRZED DZIEĆMI</w:t>
      </w:r>
    </w:p>
    <w:p w:rsidR="00AD2335" w:rsidRDefault="00AD2335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AD2335" w:rsidRPr="00AD2335" w:rsidRDefault="00AD2335" w:rsidP="00AD2335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Piktogram określający</w:t>
      </w:r>
      <w:r w:rsidRPr="00AD2335">
        <w:rPr>
          <w:rFonts w:ascii="Arial" w:hAnsi="Arial" w:cs="Arial"/>
          <w:color w:val="333333"/>
          <w:shd w:val="clear" w:color="auto" w:fill="FFFFFF"/>
        </w:rPr>
        <w:t xml:space="preserve"> rodzaj zagrożenia</w:t>
      </w:r>
    </w:p>
    <w:p w:rsidR="002012C3" w:rsidRPr="00433D59" w:rsidRDefault="002012C3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7110F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657225" cy="657225"/>
            <wp:effectExtent l="0" t="0" r="9525" b="9525"/>
            <wp:wrapSquare wrapText="bothSides"/>
            <wp:docPr id="2" name="Obraz 2" descr="C:\Users\urszula klawikowska\Desktop\pdf\sonett grafika\znak-uwaga-66x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sonett grafika\znak-uwaga-66x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0F9" w:rsidRDefault="007F3A69" w:rsidP="007110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UWAGA </w:t>
      </w:r>
      <w:r w:rsidR="007110F9" w:rsidRPr="007110F9">
        <w:rPr>
          <w:rFonts w:ascii="Arial" w:eastAsia="Times New Roman" w:hAnsi="Arial" w:cs="Arial"/>
          <w:sz w:val="24"/>
          <w:szCs w:val="24"/>
          <w:lang w:eastAsia="pl-PL"/>
        </w:rPr>
        <w:t>Działa drażniąco na oczy. W razie konieczności zasięgnięcia p</w:t>
      </w:r>
      <w:r w:rsidR="007110F9">
        <w:rPr>
          <w:rFonts w:ascii="Arial" w:eastAsia="Times New Roman" w:hAnsi="Arial" w:cs="Arial"/>
          <w:sz w:val="24"/>
          <w:szCs w:val="24"/>
          <w:lang w:eastAsia="pl-PL"/>
        </w:rPr>
        <w:t xml:space="preserve">orady lekarza należy pokazać pojemnik lub etykietę. </w:t>
      </w:r>
    </w:p>
    <w:p w:rsidR="007110F9" w:rsidRDefault="007110F9" w:rsidP="007110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Chronić przed dziećmi. </w:t>
      </w:r>
    </w:p>
    <w:p w:rsidR="007110F9" w:rsidRDefault="007110F9" w:rsidP="007110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10F9">
        <w:rPr>
          <w:rFonts w:ascii="Arial" w:eastAsia="Times New Roman" w:hAnsi="Arial" w:cs="Arial"/>
          <w:sz w:val="24"/>
          <w:szCs w:val="24"/>
          <w:lang w:eastAsia="pl-PL"/>
        </w:rPr>
        <w:t>Stosować ochronę oczu. W przypadku dostania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do oczu: Ostrożnie płukać </w:t>
      </w:r>
      <w:r w:rsidRPr="007110F9">
        <w:rPr>
          <w:rFonts w:ascii="Arial" w:eastAsia="Times New Roman" w:hAnsi="Arial" w:cs="Arial"/>
          <w:sz w:val="24"/>
          <w:szCs w:val="24"/>
          <w:lang w:eastAsia="pl-PL"/>
        </w:rPr>
        <w:t>wodą przez kilka minut. Wyjąć soczewki kontakto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we, jeżeli są i można je łatwo </w:t>
      </w:r>
      <w:r w:rsidRPr="007110F9">
        <w:rPr>
          <w:rFonts w:ascii="Arial" w:eastAsia="Times New Roman" w:hAnsi="Arial" w:cs="Arial"/>
          <w:sz w:val="24"/>
          <w:szCs w:val="24"/>
          <w:lang w:eastAsia="pl-PL"/>
        </w:rPr>
        <w:t xml:space="preserve">usunąć. Nadal płukać. </w:t>
      </w:r>
    </w:p>
    <w:p w:rsidR="007F3A69" w:rsidRDefault="007F3A69" w:rsidP="007110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243" w:rsidRDefault="000C5243" w:rsidP="007110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B815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dopuszczalne bez szkody dla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produktu.</w:t>
      </w:r>
    </w:p>
    <w:p w:rsidR="007110F9" w:rsidRDefault="007110F9" w:rsidP="007110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7110F9" w:rsidRDefault="007110F9" w:rsidP="007110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Przechowywać w suchym miejscu szczelnie zamknięte.</w:t>
      </w:r>
    </w:p>
    <w:p w:rsidR="007110F9" w:rsidRPr="007110F9" w:rsidRDefault="007110F9" w:rsidP="007110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C44" w:rsidRPr="003A3C44" w:rsidRDefault="003A3C44" w:rsidP="003A3C4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proofErr w:type="spellStart"/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Sonett</w:t>
      </w:r>
      <w:proofErr w:type="spellEnd"/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należy do pionierów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produkcji ekologicznych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środków piorących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i czyszczących.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jakości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produkty </w:t>
      </w:r>
      <w:proofErr w:type="spellStart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Sonett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rozpowszechniły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się prawie w całej Europie.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poczuciu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używanej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do prania lub sprzątania </w:t>
      </w:r>
      <w:proofErr w:type="spellStart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Sonett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dodaje do swych produktów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substancje rytmizowane w mieszalniku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wodę poddana wcześniej wirowaniu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dwunastu owalnych naczyniach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szklanych. Wszystkie używane surowce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całkowicie biodegradowalne,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wolne od enzymów, petrochemicznych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powierzchniowo czynnych,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barwników,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zapachów i konserwantów.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Produkty </w:t>
      </w:r>
      <w:proofErr w:type="spellStart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Sonett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nie zawierają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także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aktywatorów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stek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Oleje używane do produkcji mydeł,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także wszystkie wykorzystywane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olejki eteryczne pochodzą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100% z certyfikowanych upraw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Więcej informacji 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8" w:history="1">
        <w:r w:rsidRPr="003A3C44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0C5243" w:rsidRDefault="000C5243" w:rsidP="000C5243">
      <w:pPr>
        <w:pStyle w:val="NormalnyWeb"/>
        <w:rPr>
          <w:rFonts w:ascii="Arial" w:hAnsi="Arial" w:cs="Arial"/>
        </w:rPr>
      </w:pPr>
    </w:p>
    <w:p w:rsidR="004E45CB" w:rsidRPr="003A249B" w:rsidRDefault="009B3F60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E45CB" w:rsidRPr="003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62401"/>
    <w:multiLevelType w:val="hybridMultilevel"/>
    <w:tmpl w:val="05C8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54C22"/>
    <w:rsid w:val="000A0D8F"/>
    <w:rsid w:val="000A773F"/>
    <w:rsid w:val="000C5243"/>
    <w:rsid w:val="001333CC"/>
    <w:rsid w:val="001B073F"/>
    <w:rsid w:val="001C1134"/>
    <w:rsid w:val="001C62D5"/>
    <w:rsid w:val="002012C3"/>
    <w:rsid w:val="002776DB"/>
    <w:rsid w:val="002D46DF"/>
    <w:rsid w:val="00300724"/>
    <w:rsid w:val="003A249B"/>
    <w:rsid w:val="003A3C44"/>
    <w:rsid w:val="003A3C4A"/>
    <w:rsid w:val="003B59F1"/>
    <w:rsid w:val="00433D59"/>
    <w:rsid w:val="004640DA"/>
    <w:rsid w:val="0051691B"/>
    <w:rsid w:val="00582665"/>
    <w:rsid w:val="00623EF1"/>
    <w:rsid w:val="00624A5D"/>
    <w:rsid w:val="006A2E1B"/>
    <w:rsid w:val="006C688E"/>
    <w:rsid w:val="007110F9"/>
    <w:rsid w:val="007335B7"/>
    <w:rsid w:val="007F3A69"/>
    <w:rsid w:val="00861558"/>
    <w:rsid w:val="00894CD7"/>
    <w:rsid w:val="008E6109"/>
    <w:rsid w:val="00902B4D"/>
    <w:rsid w:val="0090488A"/>
    <w:rsid w:val="00920004"/>
    <w:rsid w:val="0097527B"/>
    <w:rsid w:val="00992042"/>
    <w:rsid w:val="009B3F60"/>
    <w:rsid w:val="009F55E1"/>
    <w:rsid w:val="00A00C89"/>
    <w:rsid w:val="00A436AC"/>
    <w:rsid w:val="00A67E81"/>
    <w:rsid w:val="00AB0F73"/>
    <w:rsid w:val="00AD2335"/>
    <w:rsid w:val="00B0572E"/>
    <w:rsid w:val="00B253F4"/>
    <w:rsid w:val="00B72350"/>
    <w:rsid w:val="00B81528"/>
    <w:rsid w:val="00CC1C88"/>
    <w:rsid w:val="00CE2A8C"/>
    <w:rsid w:val="00D065F2"/>
    <w:rsid w:val="00D87316"/>
    <w:rsid w:val="00ED72B1"/>
    <w:rsid w:val="00F9418A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A3C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onet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nett.pl/porady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55</cp:revision>
  <dcterms:created xsi:type="dcterms:W3CDTF">2020-11-04T06:20:00Z</dcterms:created>
  <dcterms:modified xsi:type="dcterms:W3CDTF">2022-02-03T00:18:00Z</dcterms:modified>
</cp:coreProperties>
</file>